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50C4" w14:textId="7D8C63E8" w:rsidR="008A5EA8" w:rsidRPr="00B16A66" w:rsidRDefault="008A5EA8">
      <w:pPr>
        <w:rPr>
          <w:rFonts w:ascii="Century Gothic" w:hAnsi="Century Gothic"/>
        </w:rPr>
      </w:pPr>
    </w:p>
    <w:p w14:paraId="0DE1AFA6" w14:textId="261C2A3B" w:rsidR="00D0232D" w:rsidRPr="00B16A66" w:rsidRDefault="00D0232D">
      <w:pPr>
        <w:rPr>
          <w:rFonts w:ascii="Century Gothic" w:hAnsi="Century Gothic"/>
        </w:rPr>
      </w:pPr>
    </w:p>
    <w:p w14:paraId="0194A6D6" w14:textId="57B0E717" w:rsidR="00D0232D" w:rsidRPr="00B16A66" w:rsidRDefault="00D0232D" w:rsidP="00B16A66">
      <w:pPr>
        <w:jc w:val="center"/>
        <w:rPr>
          <w:rFonts w:ascii="Century Gothic" w:hAnsi="Century Gothic"/>
          <w:b/>
          <w:bCs/>
          <w:color w:val="0070C0"/>
          <w:sz w:val="28"/>
          <w:szCs w:val="28"/>
        </w:rPr>
      </w:pPr>
      <w:r w:rsidRPr="00B16A66">
        <w:rPr>
          <w:rFonts w:ascii="Century Gothic" w:hAnsi="Century Gothic"/>
          <w:b/>
          <w:bCs/>
          <w:color w:val="0070C0"/>
          <w:sz w:val="28"/>
          <w:szCs w:val="28"/>
        </w:rPr>
        <w:t>SUPPLY</w:t>
      </w:r>
      <w:r w:rsidR="000F5A87">
        <w:rPr>
          <w:rFonts w:ascii="Century Gothic" w:hAnsi="Century Gothic"/>
          <w:b/>
          <w:bCs/>
          <w:color w:val="0070C0"/>
          <w:sz w:val="28"/>
          <w:szCs w:val="28"/>
        </w:rPr>
        <w:t xml:space="preserve"> &amp; </w:t>
      </w:r>
      <w:r w:rsidRPr="00B16A66">
        <w:rPr>
          <w:rFonts w:ascii="Century Gothic" w:hAnsi="Century Gothic"/>
          <w:b/>
          <w:bCs/>
          <w:color w:val="0070C0"/>
          <w:sz w:val="28"/>
          <w:szCs w:val="28"/>
        </w:rPr>
        <w:t xml:space="preserve">DELIVERY </w:t>
      </w:r>
      <w:r w:rsidR="000F5A87">
        <w:rPr>
          <w:rFonts w:ascii="Century Gothic" w:hAnsi="Century Gothic"/>
          <w:b/>
          <w:bCs/>
          <w:color w:val="0070C0"/>
          <w:sz w:val="28"/>
          <w:szCs w:val="28"/>
        </w:rPr>
        <w:t>OF BAROMETER</w:t>
      </w:r>
    </w:p>
    <w:p w14:paraId="23ACF166" w14:textId="3CB595D2" w:rsidR="00D0232D" w:rsidRPr="00B16A66" w:rsidRDefault="00D0232D">
      <w:pPr>
        <w:rPr>
          <w:rFonts w:ascii="Century Gothic" w:hAnsi="Century Gothic"/>
        </w:rPr>
      </w:pPr>
    </w:p>
    <w:p w14:paraId="1D4162DF" w14:textId="5CA08AFF" w:rsidR="00D0232D" w:rsidRPr="00B16A66" w:rsidRDefault="00D0232D" w:rsidP="00D0232D">
      <w:pPr>
        <w:rPr>
          <w:rFonts w:ascii="Century Gothic" w:hAnsi="Century Gothic"/>
        </w:rPr>
      </w:pPr>
      <w:r w:rsidRPr="00B16A66">
        <w:rPr>
          <w:rFonts w:ascii="Century Gothic" w:hAnsi="Century Gothic"/>
          <w:b/>
          <w:bCs/>
        </w:rPr>
        <w:t>Guyana Shore Base Inc.</w:t>
      </w:r>
      <w:r w:rsidRPr="00B16A66">
        <w:rPr>
          <w:rFonts w:ascii="Century Gothic" w:hAnsi="Century Gothic"/>
        </w:rPr>
        <w:t xml:space="preserve"> hereby invites interested companies to submit proposals for the Supply</w:t>
      </w:r>
      <w:r w:rsidR="00260994">
        <w:rPr>
          <w:rFonts w:ascii="Century Gothic" w:hAnsi="Century Gothic"/>
        </w:rPr>
        <w:t xml:space="preserve"> &amp; Delivery of Barometer.</w:t>
      </w:r>
    </w:p>
    <w:p w14:paraId="413A857B" w14:textId="7D1F9061" w:rsidR="00D0232D" w:rsidRPr="00B16A66" w:rsidRDefault="00D0232D" w:rsidP="00D0232D">
      <w:pPr>
        <w:rPr>
          <w:rFonts w:ascii="Century Gothic" w:hAnsi="Century Gothic"/>
        </w:rPr>
      </w:pPr>
    </w:p>
    <w:p w14:paraId="2DD22509" w14:textId="77777777" w:rsidR="00D0232D" w:rsidRPr="00B16A66" w:rsidRDefault="00D0232D" w:rsidP="00D0232D">
      <w:pPr>
        <w:rPr>
          <w:rFonts w:ascii="Century Gothic" w:hAnsi="Century Gothic"/>
          <w:b/>
          <w:bCs/>
          <w:color w:val="0070C0"/>
        </w:rPr>
      </w:pPr>
      <w:r w:rsidRPr="00B16A66">
        <w:rPr>
          <w:rFonts w:ascii="Century Gothic" w:hAnsi="Century Gothic"/>
          <w:b/>
          <w:bCs/>
          <w:color w:val="0070C0"/>
        </w:rPr>
        <w:t>Scope of Work</w:t>
      </w:r>
    </w:p>
    <w:p w14:paraId="355C8CF9" w14:textId="6A993F61" w:rsidR="00D0232D" w:rsidRDefault="00260994" w:rsidP="00B16A6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Barometer to measure temperature/wind and pressure with regards to planning and marine support.</w:t>
      </w:r>
    </w:p>
    <w:p w14:paraId="34F84FFA" w14:textId="0BC7A952" w:rsidR="00260994" w:rsidRPr="00260994" w:rsidRDefault="00260994" w:rsidP="00260994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000000" w:themeColor="text1"/>
        </w:rPr>
      </w:pPr>
      <w:r w:rsidRPr="00260994">
        <w:rPr>
          <w:rFonts w:ascii="Century Gothic" w:hAnsi="Century Gothic"/>
          <w:color w:val="000000" w:themeColor="text1"/>
        </w:rPr>
        <w:t>RK150-01 Wind Speed Sensor and Indicator</w:t>
      </w:r>
      <w:r>
        <w:rPr>
          <w:rFonts w:ascii="Century Gothic" w:hAnsi="Century Gothic"/>
          <w:color w:val="000000" w:themeColor="text1"/>
        </w:rPr>
        <w:t>.</w:t>
      </w:r>
    </w:p>
    <w:p w14:paraId="67341206" w14:textId="10E6DD82" w:rsidR="00260994" w:rsidRPr="00260994" w:rsidRDefault="00260994" w:rsidP="00260994">
      <w:pPr>
        <w:pStyle w:val="ListParagraph"/>
        <w:numPr>
          <w:ilvl w:val="0"/>
          <w:numId w:val="1"/>
        </w:numPr>
        <w:rPr>
          <w:rFonts w:ascii="Century Gothic" w:hAnsi="Century Gothic"/>
          <w:color w:val="000000" w:themeColor="text1"/>
        </w:rPr>
      </w:pPr>
      <w:proofErr w:type="spellStart"/>
      <w:r w:rsidRPr="00260994">
        <w:rPr>
          <w:rFonts w:ascii="Century Gothic" w:hAnsi="Century Gothic"/>
          <w:color w:val="000000" w:themeColor="text1"/>
        </w:rPr>
        <w:t>Daigger</w:t>
      </w:r>
      <w:proofErr w:type="spellEnd"/>
      <w:r w:rsidRPr="00260994">
        <w:rPr>
          <w:rFonts w:ascii="Century Gothic" w:hAnsi="Century Gothic"/>
          <w:color w:val="000000" w:themeColor="text1"/>
        </w:rPr>
        <w:t xml:space="preserve"> Traceable Memory-Loc Datalogging Humidity/Thermometer</w:t>
      </w:r>
      <w:r>
        <w:rPr>
          <w:rFonts w:ascii="Century Gothic" w:hAnsi="Century Gothic"/>
          <w:color w:val="000000" w:themeColor="text1"/>
        </w:rPr>
        <w:t>.</w:t>
      </w:r>
    </w:p>
    <w:p w14:paraId="6260E776" w14:textId="77777777" w:rsidR="00B16A66" w:rsidRPr="00B16A66" w:rsidRDefault="00B16A66" w:rsidP="00D0232D">
      <w:pPr>
        <w:rPr>
          <w:rFonts w:ascii="Century Gothic" w:hAnsi="Century Gothic"/>
        </w:rPr>
      </w:pPr>
    </w:p>
    <w:p w14:paraId="1A293394" w14:textId="77777777" w:rsidR="00D0232D" w:rsidRPr="00B16A66" w:rsidRDefault="00D0232D" w:rsidP="00D0232D">
      <w:pPr>
        <w:rPr>
          <w:rFonts w:ascii="Century Gothic" w:hAnsi="Century Gothic"/>
          <w:b/>
          <w:bCs/>
          <w:color w:val="0070C0"/>
        </w:rPr>
      </w:pPr>
      <w:r w:rsidRPr="00B16A66">
        <w:rPr>
          <w:rFonts w:ascii="Century Gothic" w:hAnsi="Century Gothic"/>
          <w:b/>
          <w:bCs/>
          <w:color w:val="0070C0"/>
        </w:rPr>
        <w:t>Instructions to Bidders</w:t>
      </w:r>
    </w:p>
    <w:p w14:paraId="3EF2CB21" w14:textId="2429CF4E" w:rsidR="00D0232D" w:rsidRPr="00B16A66" w:rsidRDefault="00D0232D" w:rsidP="00B16A6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B16A66">
        <w:rPr>
          <w:rFonts w:ascii="Century Gothic" w:hAnsi="Century Gothic"/>
        </w:rPr>
        <w:t xml:space="preserve">Proposals are to be submitted along </w:t>
      </w:r>
      <w:r w:rsidRPr="00B16A66">
        <w:rPr>
          <w:rFonts w:ascii="Century Gothic" w:hAnsi="Century Gothic"/>
          <w:b/>
          <w:bCs/>
        </w:rPr>
        <w:t>Valid Business Registration or equivalent, Valid</w:t>
      </w:r>
      <w:r w:rsidR="00B16A66" w:rsidRPr="00B16A66">
        <w:rPr>
          <w:rFonts w:ascii="Century Gothic" w:hAnsi="Century Gothic"/>
          <w:b/>
          <w:bCs/>
        </w:rPr>
        <w:t xml:space="preserve"> </w:t>
      </w:r>
      <w:r w:rsidRPr="00B16A66">
        <w:rPr>
          <w:rFonts w:ascii="Century Gothic" w:hAnsi="Century Gothic"/>
          <w:b/>
          <w:bCs/>
        </w:rPr>
        <w:t>GRA &amp; NIS Compliance, Local Content Certificate.</w:t>
      </w:r>
    </w:p>
    <w:p w14:paraId="1EDA8ADC" w14:textId="77777777" w:rsidR="00B16A66" w:rsidRPr="00B16A66" w:rsidRDefault="00B16A66" w:rsidP="00D0232D">
      <w:pPr>
        <w:rPr>
          <w:rFonts w:ascii="Century Gothic" w:hAnsi="Century Gothic"/>
        </w:rPr>
      </w:pPr>
    </w:p>
    <w:p w14:paraId="61FB2D07" w14:textId="77777777" w:rsidR="00D0232D" w:rsidRPr="00B16A66" w:rsidRDefault="00D0232D" w:rsidP="00B16A66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</w:rPr>
        <w:t xml:space="preserve">Proposal and documents must be submitted to the e-mail address below </w:t>
      </w:r>
      <w:r w:rsidRPr="00B16A66">
        <w:rPr>
          <w:rFonts w:ascii="Century Gothic" w:hAnsi="Century Gothic"/>
          <w:b/>
          <w:bCs/>
        </w:rPr>
        <w:t>on or</w:t>
      </w:r>
    </w:p>
    <w:p w14:paraId="7BFB4932" w14:textId="061A346F" w:rsidR="00D0232D" w:rsidRPr="00B16A66" w:rsidRDefault="00D0232D" w:rsidP="00260994">
      <w:pPr>
        <w:ind w:firstLine="720"/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  <w:b/>
          <w:bCs/>
        </w:rPr>
        <w:t xml:space="preserve">before </w:t>
      </w:r>
      <w:r w:rsidR="00260994">
        <w:rPr>
          <w:rFonts w:ascii="Century Gothic" w:hAnsi="Century Gothic"/>
          <w:b/>
          <w:bCs/>
        </w:rPr>
        <w:t>14</w:t>
      </w:r>
      <w:r w:rsidR="00260994" w:rsidRPr="00260994">
        <w:rPr>
          <w:rFonts w:ascii="Century Gothic" w:hAnsi="Century Gothic"/>
          <w:b/>
          <w:bCs/>
          <w:vertAlign w:val="superscript"/>
        </w:rPr>
        <w:t>th</w:t>
      </w:r>
      <w:r w:rsidR="00260994">
        <w:rPr>
          <w:rFonts w:ascii="Century Gothic" w:hAnsi="Century Gothic"/>
          <w:b/>
          <w:bCs/>
        </w:rPr>
        <w:t xml:space="preserve"> February 2024</w:t>
      </w:r>
      <w:r w:rsidRPr="00B16A66">
        <w:rPr>
          <w:rFonts w:ascii="Century Gothic" w:hAnsi="Century Gothic"/>
          <w:b/>
          <w:bCs/>
        </w:rPr>
        <w:t>.</w:t>
      </w:r>
    </w:p>
    <w:p w14:paraId="7FB1A9A8" w14:textId="5DC68B0A" w:rsidR="00B16A66" w:rsidRPr="00B16A66" w:rsidRDefault="00B16A66" w:rsidP="00D0232D">
      <w:pPr>
        <w:rPr>
          <w:rFonts w:ascii="Century Gothic" w:hAnsi="Century Gothic"/>
        </w:rPr>
      </w:pPr>
    </w:p>
    <w:p w14:paraId="24D0E5F6" w14:textId="7D12D459" w:rsidR="00B16A66" w:rsidRPr="00B16A66" w:rsidRDefault="00B16A66" w:rsidP="00D0232D">
      <w:pPr>
        <w:rPr>
          <w:rFonts w:ascii="Century Gothic" w:hAnsi="Century Gothic"/>
        </w:rPr>
      </w:pPr>
    </w:p>
    <w:p w14:paraId="4DE962C0" w14:textId="77777777" w:rsidR="00E25CDE" w:rsidRDefault="00E25CDE" w:rsidP="00D0232D">
      <w:pPr>
        <w:rPr>
          <w:rFonts w:ascii="Century Gothic" w:hAnsi="Century Gothic"/>
        </w:rPr>
      </w:pPr>
    </w:p>
    <w:p w14:paraId="3E040C92" w14:textId="77777777" w:rsidR="00E25CDE" w:rsidRDefault="00E25CDE" w:rsidP="00D0232D">
      <w:pPr>
        <w:rPr>
          <w:rFonts w:ascii="Century Gothic" w:hAnsi="Century Gothic"/>
        </w:rPr>
      </w:pPr>
    </w:p>
    <w:p w14:paraId="41771BA4" w14:textId="77777777" w:rsidR="00E25CDE" w:rsidRDefault="00E25CDE" w:rsidP="00D0232D">
      <w:pPr>
        <w:rPr>
          <w:rFonts w:ascii="Century Gothic" w:hAnsi="Century Gothic"/>
        </w:rPr>
      </w:pPr>
    </w:p>
    <w:p w14:paraId="018FF873" w14:textId="77777777" w:rsidR="00E25CDE" w:rsidRDefault="00E25CDE" w:rsidP="00D0232D">
      <w:pPr>
        <w:rPr>
          <w:rFonts w:ascii="Century Gothic" w:hAnsi="Century Gothic"/>
        </w:rPr>
      </w:pPr>
    </w:p>
    <w:p w14:paraId="742D27CA" w14:textId="77777777" w:rsidR="00E25CDE" w:rsidRDefault="00E25CDE" w:rsidP="00D0232D">
      <w:pPr>
        <w:rPr>
          <w:rFonts w:ascii="Century Gothic" w:hAnsi="Century Gothic"/>
        </w:rPr>
      </w:pPr>
    </w:p>
    <w:p w14:paraId="0BEC310E" w14:textId="77777777" w:rsidR="00E25CDE" w:rsidRDefault="00E25CDE" w:rsidP="00D0232D">
      <w:pPr>
        <w:rPr>
          <w:rFonts w:ascii="Century Gothic" w:hAnsi="Century Gothic"/>
        </w:rPr>
      </w:pPr>
    </w:p>
    <w:p w14:paraId="56694D32" w14:textId="2AFF7FD2" w:rsidR="00B16A66" w:rsidRDefault="00B16A66" w:rsidP="00D0232D">
      <w:pPr>
        <w:rPr>
          <w:rFonts w:ascii="Century Gothic" w:hAnsi="Century Gothic"/>
          <w:b/>
          <w:bCs/>
          <w:sz w:val="20"/>
          <w:szCs w:val="20"/>
        </w:rPr>
      </w:pPr>
      <w:r w:rsidRPr="00E25CDE">
        <w:rPr>
          <w:rFonts w:ascii="Century Gothic" w:hAnsi="Century Gothic"/>
          <w:b/>
          <w:bCs/>
          <w:sz w:val="20"/>
          <w:szCs w:val="20"/>
        </w:rPr>
        <w:t xml:space="preserve">Release Date: </w:t>
      </w:r>
      <w:r w:rsidR="00260994">
        <w:rPr>
          <w:rFonts w:ascii="Century Gothic" w:hAnsi="Century Gothic"/>
          <w:b/>
          <w:bCs/>
          <w:sz w:val="20"/>
          <w:szCs w:val="20"/>
        </w:rPr>
        <w:t>January 31</w:t>
      </w:r>
      <w:r w:rsidR="00260994" w:rsidRPr="00260994">
        <w:rPr>
          <w:rFonts w:ascii="Century Gothic" w:hAnsi="Century Gothic"/>
          <w:b/>
          <w:bCs/>
          <w:sz w:val="20"/>
          <w:szCs w:val="20"/>
          <w:vertAlign w:val="superscript"/>
        </w:rPr>
        <w:t>st</w:t>
      </w:r>
      <w:r w:rsidR="00260994">
        <w:rPr>
          <w:rFonts w:ascii="Century Gothic" w:hAnsi="Century Gothic"/>
          <w:b/>
          <w:bCs/>
          <w:sz w:val="20"/>
          <w:szCs w:val="20"/>
        </w:rPr>
        <w:t>, 2024</w:t>
      </w:r>
    </w:p>
    <w:p w14:paraId="58C1A1BA" w14:textId="77777777" w:rsidR="00260994" w:rsidRPr="00E25CDE" w:rsidRDefault="00260994" w:rsidP="00D0232D">
      <w:pPr>
        <w:rPr>
          <w:rFonts w:ascii="Century Gothic" w:hAnsi="Century Gothic"/>
          <w:b/>
          <w:bCs/>
          <w:sz w:val="20"/>
          <w:szCs w:val="20"/>
        </w:rPr>
      </w:pPr>
    </w:p>
    <w:sectPr w:rsidR="00260994" w:rsidRPr="00E25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0DF9" w14:textId="77777777" w:rsidR="00B50339" w:rsidRDefault="00B50339" w:rsidP="00E46E02">
      <w:pPr>
        <w:spacing w:after="0" w:line="240" w:lineRule="auto"/>
      </w:pPr>
      <w:r>
        <w:separator/>
      </w:r>
    </w:p>
  </w:endnote>
  <w:endnote w:type="continuationSeparator" w:id="0">
    <w:p w14:paraId="74555754" w14:textId="77777777" w:rsidR="00B50339" w:rsidRDefault="00B50339" w:rsidP="00E4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B6C5" w14:textId="77777777" w:rsidR="00E46E02" w:rsidRDefault="00E46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021E" w14:textId="77777777" w:rsidR="00E46E02" w:rsidRDefault="00E46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1236" w14:textId="77777777" w:rsidR="00E46E02" w:rsidRDefault="00E46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9356" w14:textId="77777777" w:rsidR="00B50339" w:rsidRDefault="00B50339" w:rsidP="00E46E02">
      <w:pPr>
        <w:spacing w:after="0" w:line="240" w:lineRule="auto"/>
      </w:pPr>
      <w:r>
        <w:separator/>
      </w:r>
    </w:p>
  </w:footnote>
  <w:footnote w:type="continuationSeparator" w:id="0">
    <w:p w14:paraId="32463C3A" w14:textId="77777777" w:rsidR="00B50339" w:rsidRDefault="00B50339" w:rsidP="00E4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51BB" w14:textId="3A8B3084" w:rsidR="00E46E02" w:rsidRDefault="00000000">
    <w:pPr>
      <w:pStyle w:val="Header"/>
    </w:pPr>
    <w:r>
      <w:rPr>
        <w:noProof/>
      </w:rPr>
      <w:pict w14:anchorId="08D10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7157" o:spid="_x0000_s103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Quot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D102" w14:textId="56FAD20C" w:rsidR="00E46E02" w:rsidRDefault="00000000">
    <w:pPr>
      <w:pStyle w:val="Header"/>
    </w:pPr>
    <w:r>
      <w:rPr>
        <w:noProof/>
      </w:rPr>
      <w:pict w14:anchorId="6F58F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7158" o:spid="_x0000_s1033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Quot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A0C5" w14:textId="392B94DB" w:rsidR="00E46E02" w:rsidRDefault="00000000">
    <w:pPr>
      <w:pStyle w:val="Header"/>
    </w:pPr>
    <w:r>
      <w:rPr>
        <w:noProof/>
      </w:rPr>
      <w:pict w14:anchorId="57FA5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7156" o:spid="_x0000_s103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Quot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5EA0"/>
    <w:multiLevelType w:val="hybridMultilevel"/>
    <w:tmpl w:val="6F8499EE"/>
    <w:lvl w:ilvl="0" w:tplc="E9501F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63F8C"/>
    <w:multiLevelType w:val="hybridMultilevel"/>
    <w:tmpl w:val="9BD6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207159">
    <w:abstractNumId w:val="1"/>
  </w:num>
  <w:num w:numId="2" w16cid:durableId="147109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02"/>
    <w:rsid w:val="000D3CCE"/>
    <w:rsid w:val="000F5A87"/>
    <w:rsid w:val="00260994"/>
    <w:rsid w:val="00421EC6"/>
    <w:rsid w:val="006E6171"/>
    <w:rsid w:val="008A5EA8"/>
    <w:rsid w:val="00B16A66"/>
    <w:rsid w:val="00B50339"/>
    <w:rsid w:val="00C30E55"/>
    <w:rsid w:val="00C7675B"/>
    <w:rsid w:val="00D0232D"/>
    <w:rsid w:val="00DA27B0"/>
    <w:rsid w:val="00DB60E0"/>
    <w:rsid w:val="00E25CDE"/>
    <w:rsid w:val="00E4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C1053"/>
  <w15:chartTrackingRefBased/>
  <w15:docId w15:val="{716AA994-9C04-4073-AA90-E15942DA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02"/>
  </w:style>
  <w:style w:type="paragraph" w:styleId="Footer">
    <w:name w:val="footer"/>
    <w:basedOn w:val="Normal"/>
    <w:link w:val="Foot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02"/>
  </w:style>
  <w:style w:type="paragraph" w:styleId="ListParagraph">
    <w:name w:val="List Paragraph"/>
    <w:basedOn w:val="Normal"/>
    <w:uiPriority w:val="34"/>
    <w:qFormat/>
    <w:rsid w:val="00B1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D3F1-A354-42A8-A849-AD1237DA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Benjamin</dc:creator>
  <cp:keywords/>
  <dc:description/>
  <cp:lastModifiedBy>Kristin Lowden</cp:lastModifiedBy>
  <cp:revision>8</cp:revision>
  <dcterms:created xsi:type="dcterms:W3CDTF">2024-01-24T17:44:00Z</dcterms:created>
  <dcterms:modified xsi:type="dcterms:W3CDTF">2024-02-06T17:07:00Z</dcterms:modified>
</cp:coreProperties>
</file>